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B88A" w14:textId="5F231FB6" w:rsidR="00AB488B" w:rsidRPr="004338EF" w:rsidRDefault="00AB488B" w:rsidP="00AB488B">
      <w:pPr>
        <w:rPr>
          <w:rFonts w:ascii="Georgia" w:hAnsi="Georgia"/>
          <w:sz w:val="22"/>
          <w:szCs w:val="22"/>
        </w:rPr>
      </w:pPr>
      <w:r>
        <w:rPr>
          <w:noProof/>
          <w:sz w:val="20"/>
        </w:rPr>
        <w:drawing>
          <wp:inline distT="0" distB="0" distL="0" distR="0" wp14:anchorId="198F87A9" wp14:editId="3816D62C">
            <wp:extent cx="1098550" cy="1257300"/>
            <wp:effectExtent l="0" t="0" r="6350" b="0"/>
            <wp:docPr id="62553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0" b="-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6F0E86">
        <w:rPr>
          <w:rFonts w:ascii="Georgia" w:hAnsi="Georgia"/>
          <w:noProof/>
          <w:sz w:val="22"/>
          <w:szCs w:val="22"/>
        </w:rPr>
        <w:drawing>
          <wp:inline distT="0" distB="0" distL="0" distR="0" wp14:anchorId="32542E58" wp14:editId="29AD1E6D">
            <wp:extent cx="1384300" cy="1174750"/>
            <wp:effectExtent l="0" t="0" r="6350" b="6350"/>
            <wp:docPr id="1201855254" name="Picture 1" descr="http://www.kitchengardenfoundation.org.au/uploads/09_resources/downloads/kg_tools_and_templates/gfyl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tchengardenfoundation.org.au/uploads/09_resources/downloads/kg_tools_and_templates/gfyl_logo_2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666A" w14:textId="0DE55BB1" w:rsidR="00AB488B" w:rsidRDefault="00AB488B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44CD">
        <w:rPr>
          <w:rFonts w:ascii="Arial" w:hAnsi="Arial" w:cs="Arial"/>
        </w:rPr>
        <w:t xml:space="preserve"> </w:t>
      </w:r>
      <w:r w:rsidR="008F1660">
        <w:rPr>
          <w:rFonts w:ascii="Arial" w:hAnsi="Arial" w:cs="Arial"/>
          <w:b/>
          <w:bCs/>
          <w:sz w:val="44"/>
          <w:szCs w:val="44"/>
        </w:rPr>
        <w:t>Lemon Myrtle chicken tray</w:t>
      </w:r>
    </w:p>
    <w:p w14:paraId="2AF06E4A" w14:textId="589C54B1" w:rsidR="00F32CE8" w:rsidRPr="00F32CE8" w:rsidRDefault="00F32CE8" w:rsidP="00F32CE8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F32CE8">
        <w:rPr>
          <w:rFonts w:ascii="Arial" w:hAnsi="Arial" w:cs="Arial"/>
          <w:b/>
          <w:bCs/>
          <w:sz w:val="44"/>
          <w:szCs w:val="44"/>
        </w:rPr>
        <w:drawing>
          <wp:inline distT="0" distB="0" distL="0" distR="0" wp14:anchorId="4EEE66F4" wp14:editId="162523F4">
            <wp:extent cx="1954800" cy="1800000"/>
            <wp:effectExtent l="1270" t="0" r="8890" b="8890"/>
            <wp:docPr id="4327511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3" r="280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4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9D922" w14:textId="77777777" w:rsidR="00F32CE8" w:rsidRPr="0013740D" w:rsidRDefault="00F32CE8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13DBDA03" w14:textId="778C6302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Recipe source:</w:t>
      </w:r>
      <w:r w:rsidRPr="00AA44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1660">
        <w:rPr>
          <w:rFonts w:ascii="Arial" w:hAnsi="Arial" w:cs="Arial"/>
          <w:sz w:val="22"/>
          <w:szCs w:val="22"/>
        </w:rPr>
        <w:t>sandra</w:t>
      </w:r>
      <w:proofErr w:type="spellEnd"/>
    </w:p>
    <w:p w14:paraId="74474EF9" w14:textId="54007F69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Season: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8F1660">
        <w:rPr>
          <w:rFonts w:ascii="Arial" w:hAnsi="Arial" w:cs="Arial"/>
          <w:sz w:val="22"/>
          <w:szCs w:val="22"/>
        </w:rPr>
        <w:t>all seasons</w:t>
      </w:r>
    </w:p>
    <w:p w14:paraId="6EAD94E6" w14:textId="513158BA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Type:</w:t>
      </w:r>
      <w:r w:rsidR="008F1660">
        <w:rPr>
          <w:rFonts w:ascii="Arial" w:hAnsi="Arial" w:cs="Arial"/>
          <w:b/>
          <w:sz w:val="22"/>
          <w:szCs w:val="22"/>
        </w:rPr>
        <w:t xml:space="preserve"> </w:t>
      </w:r>
      <w:r w:rsidR="00135C15">
        <w:rPr>
          <w:rFonts w:ascii="Arial" w:hAnsi="Arial" w:cs="Arial"/>
          <w:b/>
          <w:sz w:val="22"/>
          <w:szCs w:val="22"/>
        </w:rPr>
        <w:t>Main meal</w:t>
      </w:r>
    </w:p>
    <w:p w14:paraId="143631DF" w14:textId="7C44D96E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Difficulty: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135C15">
        <w:rPr>
          <w:rFonts w:ascii="Arial" w:hAnsi="Arial" w:cs="Arial"/>
          <w:sz w:val="22"/>
          <w:szCs w:val="22"/>
        </w:rPr>
        <w:t>Easy</w:t>
      </w:r>
    </w:p>
    <w:p w14:paraId="7E23E44A" w14:textId="77777777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Serves:</w:t>
      </w:r>
      <w:r w:rsidRPr="00AA44CD">
        <w:rPr>
          <w:rFonts w:ascii="Arial" w:hAnsi="Arial" w:cs="Arial"/>
          <w:sz w:val="22"/>
          <w:szCs w:val="22"/>
        </w:rPr>
        <w:t xml:space="preserve"> Serves </w:t>
      </w:r>
      <w:r>
        <w:rPr>
          <w:rFonts w:ascii="Arial" w:hAnsi="Arial" w:cs="Arial"/>
          <w:sz w:val="22"/>
          <w:szCs w:val="22"/>
        </w:rPr>
        <w:t>30</w:t>
      </w:r>
      <w:r w:rsidRPr="00AA44CD">
        <w:rPr>
          <w:rFonts w:ascii="Arial" w:hAnsi="Arial" w:cs="Arial"/>
          <w:sz w:val="22"/>
          <w:szCs w:val="22"/>
        </w:rPr>
        <w:t xml:space="preserve"> to taste</w:t>
      </w:r>
    </w:p>
    <w:p w14:paraId="41F9F87F" w14:textId="29B45E5A" w:rsidR="00AB488B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Fresh from the garden: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CE6958">
        <w:rPr>
          <w:rFonts w:ascii="Arial" w:hAnsi="Arial" w:cs="Arial"/>
          <w:sz w:val="22"/>
          <w:szCs w:val="22"/>
        </w:rPr>
        <w:t>Carrots, potatoes, spring onions</w:t>
      </w:r>
    </w:p>
    <w:p w14:paraId="2DBF05AA" w14:textId="77777777" w:rsidR="00AB488B" w:rsidRDefault="00AB488B" w:rsidP="00AB48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769"/>
      </w:tblGrid>
      <w:tr w:rsidR="00AB488B" w:rsidRPr="00AA44CD" w14:paraId="7647B859" w14:textId="77777777" w:rsidTr="00396E79">
        <w:trPr>
          <w:trHeight w:val="2969"/>
        </w:trPr>
        <w:tc>
          <w:tcPr>
            <w:tcW w:w="3085" w:type="dxa"/>
          </w:tcPr>
          <w:p w14:paraId="14492952" w14:textId="77777777" w:rsidR="00AB488B" w:rsidRPr="00AA44CD" w:rsidRDefault="00AB488B" w:rsidP="00041D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Equipment</w:t>
            </w:r>
          </w:p>
          <w:tbl>
            <w:tblPr>
              <w:tblW w:w="31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AB488B" w:rsidRPr="00AA44CD" w14:paraId="143FD7CE" w14:textId="77777777" w:rsidTr="00041DAC">
              <w:trPr>
                <w:trHeight w:val="1454"/>
              </w:trPr>
              <w:tc>
                <w:tcPr>
                  <w:tcW w:w="3129" w:type="dxa"/>
                </w:tcPr>
                <w:p w14:paraId="6FF38AE2" w14:textId="77777777" w:rsidR="00E80275" w:rsidRDefault="00E80275" w:rsidP="00AB488B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Large mixing bowl</w:t>
                  </w:r>
                </w:p>
                <w:p w14:paraId="0C33B969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Measuring spoons</w:t>
                  </w:r>
                </w:p>
                <w:p w14:paraId="4F5FF7E3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Chopping board</w:t>
                  </w:r>
                </w:p>
                <w:p w14:paraId="1086C00B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Chef's knife</w:t>
                  </w:r>
                </w:p>
                <w:p w14:paraId="4798236D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tray or roasting tray</w:t>
                  </w:r>
                </w:p>
                <w:p w14:paraId="43F5B0EF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paper</w:t>
                  </w:r>
                </w:p>
                <w:p w14:paraId="708C52B9" w14:textId="77777777" w:rsid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Tongs</w:t>
                  </w:r>
                </w:p>
                <w:p w14:paraId="5C99D2FB" w14:textId="570B88CF" w:rsidR="00AB488B" w:rsidRPr="00E80275" w:rsidRDefault="00E80275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027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Oven mitts</w:t>
                  </w:r>
                </w:p>
              </w:tc>
            </w:tr>
          </w:tbl>
          <w:p w14:paraId="7046AD89" w14:textId="77777777" w:rsidR="00AB488B" w:rsidRPr="00AA44CD" w:rsidRDefault="00AB488B" w:rsidP="00041DA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9" w:type="dxa"/>
          </w:tcPr>
          <w:p w14:paraId="627C4758" w14:textId="77777777" w:rsidR="00AB488B" w:rsidRPr="00AA44CD" w:rsidRDefault="00AB488B" w:rsidP="00041D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sz w:val="22"/>
                <w:szCs w:val="22"/>
              </w:rPr>
              <w:t>Ingredients:</w:t>
            </w:r>
          </w:p>
          <w:tbl>
            <w:tblPr>
              <w:tblW w:w="68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1"/>
            </w:tblGrid>
            <w:tr w:rsidR="00AB488B" w:rsidRPr="00AA44CD" w14:paraId="49CB46D9" w14:textId="77777777" w:rsidTr="00396E79">
              <w:trPr>
                <w:trHeight w:val="2571"/>
              </w:trPr>
              <w:tc>
                <w:tcPr>
                  <w:tcW w:w="6841" w:type="dxa"/>
                </w:tcPr>
                <w:p w14:paraId="54C9EE6F" w14:textId="62A069B0" w:rsidR="00AB488B" w:rsidRDefault="00F61F7C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1kg chicken drumsticks</w:t>
                  </w:r>
                </w:p>
                <w:p w14:paraId="03069F8D" w14:textId="3463EC69" w:rsidR="00F61F7C" w:rsidRDefault="00F61F7C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tbsp oil</w:t>
                  </w:r>
                </w:p>
                <w:p w14:paraId="2C95B27B" w14:textId="662F72FD" w:rsidR="00F61F7C" w:rsidRDefault="003D3A9C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5gr lemon myrtle dried</w:t>
                  </w:r>
                </w:p>
                <w:p w14:paraId="59AE659D" w14:textId="553CE4CC" w:rsidR="003D3A9C" w:rsidRDefault="00E6292A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tsp garlic powder</w:t>
                  </w:r>
                </w:p>
                <w:p w14:paraId="68CA8932" w14:textId="5683AD82" w:rsidR="00E6292A" w:rsidRDefault="00E6292A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1tsp salt</w:t>
                  </w:r>
                </w:p>
                <w:p w14:paraId="7C343511" w14:textId="102846E4" w:rsidR="00E6292A" w:rsidRDefault="00E6292A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500gr diced potatoes</w:t>
                  </w:r>
                </w:p>
                <w:p w14:paraId="162FFB60" w14:textId="07CC8B52" w:rsidR="00AB488B" w:rsidRPr="00396E79" w:rsidRDefault="00E6292A" w:rsidP="00396E7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carrots sliced</w:t>
                  </w:r>
                </w:p>
              </w:tc>
            </w:tr>
          </w:tbl>
          <w:p w14:paraId="1669DCC9" w14:textId="77777777" w:rsidR="00AB488B" w:rsidRPr="00AA44CD" w:rsidRDefault="00AB488B" w:rsidP="00041DAC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782A6A" w14:textId="77777777" w:rsidR="00AB488B" w:rsidRDefault="00AB488B" w:rsidP="00AB488B">
      <w:pPr>
        <w:rPr>
          <w:rFonts w:ascii="Arial" w:hAnsi="Arial" w:cs="Arial"/>
          <w:b/>
          <w:sz w:val="22"/>
          <w:szCs w:val="22"/>
        </w:rPr>
      </w:pPr>
    </w:p>
    <w:p w14:paraId="74FFF68D" w14:textId="77777777" w:rsidR="00AB488B" w:rsidRPr="00AA44CD" w:rsidRDefault="00AB488B" w:rsidP="00AB48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to do:</w:t>
      </w:r>
    </w:p>
    <w:p w14:paraId="24C5FEF5" w14:textId="5EA7ABE4" w:rsidR="007240F5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 xml:space="preserve">Preheat the oven to </w:t>
      </w:r>
      <w:r w:rsidRPr="007240F5">
        <w:rPr>
          <w:rFonts w:ascii="Arial" w:hAnsi="Arial" w:cs="Arial"/>
          <w:b/>
          <w:bCs/>
          <w:sz w:val="23"/>
          <w:szCs w:val="23"/>
        </w:rPr>
        <w:t>200°C</w:t>
      </w:r>
      <w:r w:rsidRPr="007240F5">
        <w:rPr>
          <w:rFonts w:ascii="Arial" w:hAnsi="Arial" w:cs="Arial"/>
          <w:sz w:val="23"/>
          <w:szCs w:val="23"/>
        </w:rPr>
        <w:t xml:space="preserve">. </w:t>
      </w:r>
    </w:p>
    <w:p w14:paraId="5AD2C9E1" w14:textId="617A2670" w:rsidR="007240F5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 xml:space="preserve">In a large bowl, combine the olive oil, lemon myrtle, garlic powder and salt. </w:t>
      </w:r>
    </w:p>
    <w:p w14:paraId="6397A483" w14:textId="26218403" w:rsidR="007240F5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 xml:space="preserve">Add the chicken, potatoes and carrots. Toss until evenly coated. </w:t>
      </w:r>
    </w:p>
    <w:p w14:paraId="4B8F2562" w14:textId="6ED21B16" w:rsidR="007240F5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 xml:space="preserve">Arrange the chicken and vegetables in a single layer on a baking tray. </w:t>
      </w:r>
    </w:p>
    <w:p w14:paraId="45427011" w14:textId="77777777" w:rsidR="007240F5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 xml:space="preserve">Bake for </w:t>
      </w:r>
      <w:r w:rsidRPr="007240F5">
        <w:rPr>
          <w:rFonts w:ascii="Arial" w:hAnsi="Arial" w:cs="Arial"/>
          <w:b/>
          <w:bCs/>
          <w:sz w:val="23"/>
          <w:szCs w:val="23"/>
        </w:rPr>
        <w:t>45–50 minutes</w:t>
      </w:r>
      <w:r w:rsidRPr="007240F5">
        <w:rPr>
          <w:rFonts w:ascii="Arial" w:hAnsi="Arial" w:cs="Arial"/>
          <w:sz w:val="23"/>
          <w:szCs w:val="23"/>
        </w:rPr>
        <w:t xml:space="preserve">, or until the chicken is cooked through and the vegetables are tender and golden. </w:t>
      </w:r>
    </w:p>
    <w:p w14:paraId="6666F146" w14:textId="5D23E62F" w:rsidR="00AB488B" w:rsidRPr="007240F5" w:rsidRDefault="007240F5" w:rsidP="007240F5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7240F5">
        <w:rPr>
          <w:rFonts w:ascii="Arial" w:hAnsi="Arial" w:cs="Arial"/>
          <w:sz w:val="23"/>
          <w:szCs w:val="23"/>
        </w:rPr>
        <w:t>Serve with a fresh green salad.</w:t>
      </w:r>
    </w:p>
    <w:p w14:paraId="48D2E7B0" w14:textId="6EAFF1CB" w:rsidR="00981BC5" w:rsidRDefault="007240F5" w:rsidP="00AB488B">
      <w:r>
        <w:t xml:space="preserve">NOTES: chicken has been </w:t>
      </w:r>
      <w:r w:rsidR="00E3257C">
        <w:t>sous-viding</w:t>
      </w:r>
      <w:r w:rsidR="009B7CDF">
        <w:t xml:space="preserve"> cooking beforehand, we won’t need to bake for 50 minutes.</w:t>
      </w:r>
    </w:p>
    <w:p w14:paraId="685DDC0A" w14:textId="77777777" w:rsidR="009B7CDF" w:rsidRDefault="009B7CDF" w:rsidP="00AB488B"/>
    <w:p w14:paraId="73EDAA81" w14:textId="5BFA8134" w:rsidR="009B7CDF" w:rsidRPr="00B85FB5" w:rsidRDefault="00B85FB5" w:rsidP="00AB488B">
      <w:pPr>
        <w:rPr>
          <w:rFonts w:ascii="Arial" w:hAnsi="Arial" w:cs="Arial"/>
          <w:sz w:val="23"/>
          <w:szCs w:val="23"/>
        </w:rPr>
      </w:pPr>
      <w:r w:rsidRPr="00B85FB5">
        <w:rPr>
          <w:rFonts w:ascii="Arial" w:hAnsi="Arial" w:cs="Arial"/>
          <w:sz w:val="23"/>
          <w:szCs w:val="23"/>
        </w:rPr>
        <w:lastRenderedPageBreak/>
        <w:t>Sous-vide cooking</w:t>
      </w:r>
      <w:r w:rsidR="002256CE">
        <w:rPr>
          <w:rFonts w:ascii="Arial" w:hAnsi="Arial" w:cs="Arial"/>
          <w:sz w:val="23"/>
          <w:szCs w:val="23"/>
        </w:rPr>
        <w:t xml:space="preserve"> technique</w:t>
      </w:r>
      <w:r w:rsidRPr="00B85FB5">
        <w:rPr>
          <w:rFonts w:ascii="Arial" w:hAnsi="Arial" w:cs="Arial"/>
          <w:sz w:val="23"/>
          <w:szCs w:val="23"/>
        </w:rPr>
        <w:t>:</w:t>
      </w:r>
    </w:p>
    <w:p w14:paraId="1E0E8430" w14:textId="024465E0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Preheat the sous-vide water bath to </w:t>
      </w:r>
      <w:r w:rsidRPr="00A942E5">
        <w:rPr>
          <w:rFonts w:ascii="Arial" w:hAnsi="Arial" w:cs="Arial"/>
          <w:b/>
          <w:bCs/>
          <w:sz w:val="23"/>
          <w:szCs w:val="23"/>
        </w:rPr>
        <w:t>65°C</w:t>
      </w:r>
    </w:p>
    <w:p w14:paraId="2DF1DAA3" w14:textId="58FA5320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In a large bowl, combine the olive oil, dried lemon myrtle, garlic powder and salt. </w:t>
      </w:r>
    </w:p>
    <w:p w14:paraId="325D77B5" w14:textId="0B47D8D4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Coat the chicken evenly with the seasoning mixture. </w:t>
      </w:r>
    </w:p>
    <w:p w14:paraId="46C62216" w14:textId="0EC04081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Place the seasoned chicken into vacuum-seal bags in a single layer. Vacuum seal each bag. </w:t>
      </w:r>
    </w:p>
    <w:p w14:paraId="3A167CD6" w14:textId="595575C6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Cook in the sous-vide water bath: </w:t>
      </w:r>
    </w:p>
    <w:p w14:paraId="0BBFE53A" w14:textId="77777777" w:rsidR="00A942E5" w:rsidRPr="00A942E5" w:rsidRDefault="00A942E5" w:rsidP="00A942E5">
      <w:pPr>
        <w:ind w:left="720"/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b/>
          <w:bCs/>
          <w:sz w:val="23"/>
          <w:szCs w:val="23"/>
        </w:rPr>
        <w:t>Chicken thighs:</w:t>
      </w:r>
      <w:r w:rsidRPr="00A942E5">
        <w:rPr>
          <w:rFonts w:ascii="Arial" w:hAnsi="Arial" w:cs="Arial"/>
          <w:sz w:val="23"/>
          <w:szCs w:val="23"/>
        </w:rPr>
        <w:t xml:space="preserve"> </w:t>
      </w:r>
      <w:r w:rsidRPr="00A942E5">
        <w:rPr>
          <w:rFonts w:ascii="Arial" w:hAnsi="Arial" w:cs="Arial"/>
          <w:b/>
          <w:bCs/>
          <w:sz w:val="23"/>
          <w:szCs w:val="23"/>
        </w:rPr>
        <w:t>65°C for 2½–3 hours</w:t>
      </w:r>
      <w:r w:rsidRPr="00A942E5">
        <w:rPr>
          <w:rFonts w:ascii="Arial" w:hAnsi="Arial" w:cs="Arial"/>
          <w:sz w:val="23"/>
          <w:szCs w:val="23"/>
        </w:rPr>
        <w:t xml:space="preserve"> </w:t>
      </w:r>
    </w:p>
    <w:p w14:paraId="5BC9A07C" w14:textId="77777777" w:rsidR="00A942E5" w:rsidRPr="00A942E5" w:rsidRDefault="00A942E5" w:rsidP="00A942E5">
      <w:pPr>
        <w:ind w:left="720"/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b/>
          <w:bCs/>
          <w:sz w:val="23"/>
          <w:szCs w:val="23"/>
        </w:rPr>
        <w:t>Chicken drumsticks:</w:t>
      </w:r>
      <w:r w:rsidRPr="00A942E5">
        <w:rPr>
          <w:rFonts w:ascii="Arial" w:hAnsi="Arial" w:cs="Arial"/>
          <w:sz w:val="23"/>
          <w:szCs w:val="23"/>
        </w:rPr>
        <w:t xml:space="preserve"> </w:t>
      </w:r>
      <w:r w:rsidRPr="00A942E5">
        <w:rPr>
          <w:rFonts w:ascii="Arial" w:hAnsi="Arial" w:cs="Arial"/>
          <w:b/>
          <w:bCs/>
          <w:sz w:val="23"/>
          <w:szCs w:val="23"/>
        </w:rPr>
        <w:t>74°C for 2–3 hours</w:t>
      </w:r>
      <w:r w:rsidRPr="00A942E5">
        <w:rPr>
          <w:rFonts w:ascii="Arial" w:hAnsi="Arial" w:cs="Arial"/>
          <w:sz w:val="23"/>
          <w:szCs w:val="23"/>
        </w:rPr>
        <w:t xml:space="preserve"> (helps tenderise meat around the bone) </w:t>
      </w:r>
    </w:p>
    <w:p w14:paraId="611E9AA6" w14:textId="1592FE61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While the chicken is cooking, toss the potatoes and carrots with a little olive oil and season lightly with salt and pepper. </w:t>
      </w:r>
    </w:p>
    <w:p w14:paraId="6E1FB7D4" w14:textId="48E6750C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Roast the vegetables on a lined baking tray at </w:t>
      </w:r>
      <w:r w:rsidRPr="00A942E5">
        <w:rPr>
          <w:rFonts w:ascii="Arial" w:hAnsi="Arial" w:cs="Arial"/>
          <w:b/>
          <w:bCs/>
          <w:sz w:val="23"/>
          <w:szCs w:val="23"/>
        </w:rPr>
        <w:t>200°C</w:t>
      </w:r>
      <w:r w:rsidRPr="00A942E5">
        <w:rPr>
          <w:rFonts w:ascii="Arial" w:hAnsi="Arial" w:cs="Arial"/>
          <w:sz w:val="23"/>
          <w:szCs w:val="23"/>
        </w:rPr>
        <w:t xml:space="preserve"> for </w:t>
      </w:r>
      <w:r w:rsidRPr="00A942E5">
        <w:rPr>
          <w:rFonts w:ascii="Arial" w:hAnsi="Arial" w:cs="Arial"/>
          <w:b/>
          <w:bCs/>
          <w:sz w:val="23"/>
          <w:szCs w:val="23"/>
        </w:rPr>
        <w:t>35–40 minutes</w:t>
      </w:r>
      <w:r w:rsidRPr="00A942E5">
        <w:rPr>
          <w:rFonts w:ascii="Arial" w:hAnsi="Arial" w:cs="Arial"/>
          <w:sz w:val="23"/>
          <w:szCs w:val="23"/>
        </w:rPr>
        <w:t xml:space="preserve">, turning halfway, until golden and tender. </w:t>
      </w:r>
    </w:p>
    <w:p w14:paraId="51DC44F0" w14:textId="23D7842D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Remove the chicken from the sous-vide bags and pat dry with paper towel. </w:t>
      </w:r>
    </w:p>
    <w:p w14:paraId="0A4D8E06" w14:textId="27C477CB" w:rsidR="00A942E5" w:rsidRPr="00A942E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 xml:space="preserve">Place the chicken on a baking tray with the roasted vegetables and roast at </w:t>
      </w:r>
      <w:r w:rsidRPr="00A942E5">
        <w:rPr>
          <w:rFonts w:ascii="Arial" w:hAnsi="Arial" w:cs="Arial"/>
          <w:b/>
          <w:bCs/>
          <w:sz w:val="23"/>
          <w:szCs w:val="23"/>
        </w:rPr>
        <w:t>220°C for 8–10 minutes</w:t>
      </w:r>
      <w:r w:rsidRPr="00A942E5">
        <w:rPr>
          <w:rFonts w:ascii="Arial" w:hAnsi="Arial" w:cs="Arial"/>
          <w:sz w:val="23"/>
          <w:szCs w:val="23"/>
        </w:rPr>
        <w:t xml:space="preserve"> to brown and crisp the skin. </w:t>
      </w:r>
    </w:p>
    <w:p w14:paraId="446F9EA7" w14:textId="0F19F193" w:rsidR="00B85FB5" w:rsidRDefault="00A942E5" w:rsidP="00A942E5">
      <w:pPr>
        <w:pStyle w:val="ListParagraph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A942E5">
        <w:rPr>
          <w:rFonts w:ascii="Arial" w:hAnsi="Arial" w:cs="Arial"/>
          <w:sz w:val="23"/>
          <w:szCs w:val="23"/>
        </w:rPr>
        <w:t>Serve hot with the roasted vegetables and a fresh green salad.</w:t>
      </w:r>
    </w:p>
    <w:p w14:paraId="70D3DD79" w14:textId="77777777" w:rsidR="00070DD7" w:rsidRDefault="00070DD7" w:rsidP="00070DD7">
      <w:pPr>
        <w:rPr>
          <w:rFonts w:ascii="Arial" w:hAnsi="Arial" w:cs="Arial"/>
          <w:sz w:val="23"/>
          <w:szCs w:val="23"/>
        </w:rPr>
      </w:pPr>
    </w:p>
    <w:p w14:paraId="157D342C" w14:textId="77777777" w:rsidR="00070DD7" w:rsidRDefault="00070DD7" w:rsidP="00070DD7">
      <w:pPr>
        <w:rPr>
          <w:rFonts w:ascii="Arial" w:hAnsi="Arial" w:cs="Arial"/>
          <w:sz w:val="23"/>
          <w:szCs w:val="23"/>
        </w:rPr>
      </w:pPr>
    </w:p>
    <w:p w14:paraId="2053121A" w14:textId="77777777" w:rsidR="00063A4A" w:rsidRPr="00063A4A" w:rsidRDefault="00063A4A" w:rsidP="00063A4A">
      <w:pPr>
        <w:shd w:val="clear" w:color="auto" w:fill="C1F0C7" w:themeFill="accent3" w:themeFillTint="33"/>
        <w:rPr>
          <w:rFonts w:ascii="Arial" w:hAnsi="Arial" w:cs="Arial"/>
          <w:b/>
          <w:bCs/>
          <w:sz w:val="23"/>
          <w:szCs w:val="23"/>
        </w:rPr>
      </w:pPr>
      <w:r w:rsidRPr="00063A4A">
        <w:rPr>
          <w:rFonts w:ascii="Arial" w:hAnsi="Arial" w:cs="Arial"/>
          <w:b/>
          <w:bCs/>
          <w:sz w:val="23"/>
          <w:szCs w:val="23"/>
        </w:rPr>
        <w:t>Native Ingredient</w:t>
      </w:r>
    </w:p>
    <w:p w14:paraId="2DEA3CB3" w14:textId="77777777" w:rsidR="00063A4A" w:rsidRDefault="00063A4A" w:rsidP="00063A4A">
      <w:pPr>
        <w:shd w:val="clear" w:color="auto" w:fill="C1F0C7" w:themeFill="accent3" w:themeFillTint="33"/>
        <w:rPr>
          <w:rFonts w:ascii="Arial" w:hAnsi="Arial" w:cs="Arial"/>
          <w:sz w:val="23"/>
          <w:szCs w:val="23"/>
        </w:rPr>
      </w:pPr>
      <w:r w:rsidRPr="00063A4A">
        <w:rPr>
          <w:rFonts w:ascii="Arial" w:hAnsi="Arial" w:cs="Arial"/>
          <w:b/>
          <w:bCs/>
          <w:sz w:val="23"/>
          <w:szCs w:val="23"/>
        </w:rPr>
        <w:t>Lemon Myrtle</w:t>
      </w:r>
      <w:r w:rsidRPr="00063A4A">
        <w:rPr>
          <w:rFonts w:ascii="Arial" w:hAnsi="Arial" w:cs="Arial"/>
          <w:sz w:val="23"/>
          <w:szCs w:val="23"/>
        </w:rPr>
        <w:t xml:space="preserve"> is an Australian native herb with a fresh citrus aroma and flavour. It adds a natural lemon taste without using fresh lemons and is widely used in Indigenous Australian cuisine</w:t>
      </w:r>
    </w:p>
    <w:p w14:paraId="1D55BFBF" w14:textId="77777777" w:rsidR="00063A4A" w:rsidRDefault="00063A4A" w:rsidP="00063A4A">
      <w:pPr>
        <w:rPr>
          <w:rFonts w:ascii="Arial" w:hAnsi="Arial" w:cs="Arial"/>
          <w:sz w:val="23"/>
          <w:szCs w:val="23"/>
        </w:rPr>
      </w:pPr>
    </w:p>
    <w:p w14:paraId="73BE04ED" w14:textId="77777777" w:rsidR="00063A4A" w:rsidRPr="00063A4A" w:rsidRDefault="00063A4A" w:rsidP="00063A4A">
      <w:pPr>
        <w:rPr>
          <w:rFonts w:ascii="Arial" w:hAnsi="Arial" w:cs="Arial"/>
          <w:sz w:val="23"/>
          <w:szCs w:val="23"/>
        </w:rPr>
      </w:pPr>
    </w:p>
    <w:p w14:paraId="561AAB92" w14:textId="77777777" w:rsidR="00D70A00" w:rsidRPr="00D70A00" w:rsidRDefault="00D70A00" w:rsidP="00D70A00">
      <w:pPr>
        <w:rPr>
          <w:rFonts w:ascii="Arial" w:hAnsi="Arial" w:cs="Arial"/>
          <w:b/>
          <w:bCs/>
          <w:sz w:val="23"/>
          <w:szCs w:val="23"/>
        </w:rPr>
      </w:pPr>
      <w:r w:rsidRPr="00D70A00">
        <w:rPr>
          <w:rFonts w:ascii="Arial" w:hAnsi="Arial" w:cs="Arial"/>
          <w:b/>
          <w:bCs/>
          <w:sz w:val="23"/>
          <w:szCs w:val="23"/>
        </w:rPr>
        <w:t>Allergen Notes</w:t>
      </w:r>
    </w:p>
    <w:p w14:paraId="5834D156" w14:textId="77777777" w:rsidR="00D70A00" w:rsidRPr="00D70A00" w:rsidRDefault="00D70A00" w:rsidP="00D70A00">
      <w:pPr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D70A00">
        <w:rPr>
          <w:rFonts w:ascii="Arial" w:hAnsi="Arial" w:cs="Arial"/>
          <w:b/>
          <w:bCs/>
          <w:sz w:val="23"/>
          <w:szCs w:val="23"/>
        </w:rPr>
        <w:t>Gluten:</w:t>
      </w:r>
      <w:r w:rsidRPr="00D70A00">
        <w:rPr>
          <w:rFonts w:ascii="Arial" w:hAnsi="Arial" w:cs="Arial"/>
          <w:sz w:val="23"/>
          <w:szCs w:val="23"/>
        </w:rPr>
        <w:t xml:space="preserve"> </w:t>
      </w:r>
      <w:r w:rsidRPr="00D70A00">
        <w:rPr>
          <w:rFonts w:ascii="Segoe UI Emoji" w:hAnsi="Segoe UI Emoji" w:cs="Segoe UI Emoji"/>
          <w:sz w:val="23"/>
          <w:szCs w:val="23"/>
        </w:rPr>
        <w:t>✅</w:t>
      </w:r>
      <w:r w:rsidRPr="00D70A00">
        <w:rPr>
          <w:rFonts w:ascii="Arial" w:hAnsi="Arial" w:cs="Arial"/>
          <w:sz w:val="23"/>
          <w:szCs w:val="23"/>
        </w:rPr>
        <w:t xml:space="preserve"> Gluten-free </w:t>
      </w:r>
    </w:p>
    <w:p w14:paraId="7D4FAD26" w14:textId="77777777" w:rsidR="00D70A00" w:rsidRPr="00D70A00" w:rsidRDefault="00D70A00" w:rsidP="00D70A00">
      <w:pPr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D70A00">
        <w:rPr>
          <w:rFonts w:ascii="Arial" w:hAnsi="Arial" w:cs="Arial"/>
          <w:b/>
          <w:bCs/>
          <w:sz w:val="23"/>
          <w:szCs w:val="23"/>
        </w:rPr>
        <w:t>Dairy:</w:t>
      </w:r>
      <w:r w:rsidRPr="00D70A00">
        <w:rPr>
          <w:rFonts w:ascii="Arial" w:hAnsi="Arial" w:cs="Arial"/>
          <w:sz w:val="23"/>
          <w:szCs w:val="23"/>
        </w:rPr>
        <w:t xml:space="preserve"> </w:t>
      </w:r>
      <w:r w:rsidRPr="00D70A00">
        <w:rPr>
          <w:rFonts w:ascii="Segoe UI Emoji" w:hAnsi="Segoe UI Emoji" w:cs="Segoe UI Emoji"/>
          <w:sz w:val="23"/>
          <w:szCs w:val="23"/>
        </w:rPr>
        <w:t>✅</w:t>
      </w:r>
      <w:r w:rsidRPr="00D70A00">
        <w:rPr>
          <w:rFonts w:ascii="Arial" w:hAnsi="Arial" w:cs="Arial"/>
          <w:sz w:val="23"/>
          <w:szCs w:val="23"/>
        </w:rPr>
        <w:t xml:space="preserve"> Dairy-free </w:t>
      </w:r>
    </w:p>
    <w:p w14:paraId="74B293FF" w14:textId="77777777" w:rsidR="00D70A00" w:rsidRPr="00D70A00" w:rsidRDefault="00D70A00" w:rsidP="00D70A00">
      <w:pPr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D70A00">
        <w:rPr>
          <w:rFonts w:ascii="Arial" w:hAnsi="Arial" w:cs="Arial"/>
          <w:b/>
          <w:bCs/>
          <w:sz w:val="23"/>
          <w:szCs w:val="23"/>
        </w:rPr>
        <w:t>Eggs:</w:t>
      </w:r>
      <w:r w:rsidRPr="00D70A00">
        <w:rPr>
          <w:rFonts w:ascii="Arial" w:hAnsi="Arial" w:cs="Arial"/>
          <w:sz w:val="23"/>
          <w:szCs w:val="23"/>
        </w:rPr>
        <w:t xml:space="preserve"> </w:t>
      </w:r>
      <w:r w:rsidRPr="00D70A00">
        <w:rPr>
          <w:rFonts w:ascii="Segoe UI Emoji" w:hAnsi="Segoe UI Emoji" w:cs="Segoe UI Emoji"/>
          <w:sz w:val="23"/>
          <w:szCs w:val="23"/>
        </w:rPr>
        <w:t>✅</w:t>
      </w:r>
      <w:r w:rsidRPr="00D70A00">
        <w:rPr>
          <w:rFonts w:ascii="Arial" w:hAnsi="Arial" w:cs="Arial"/>
          <w:sz w:val="23"/>
          <w:szCs w:val="23"/>
        </w:rPr>
        <w:t xml:space="preserve"> Egg-free </w:t>
      </w:r>
    </w:p>
    <w:p w14:paraId="01E48DF5" w14:textId="77777777" w:rsidR="00D70A00" w:rsidRPr="00D70A00" w:rsidRDefault="00D70A00" w:rsidP="00D70A00">
      <w:pPr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D70A00">
        <w:rPr>
          <w:rFonts w:ascii="Arial" w:hAnsi="Arial" w:cs="Arial"/>
          <w:b/>
          <w:bCs/>
          <w:sz w:val="23"/>
          <w:szCs w:val="23"/>
        </w:rPr>
        <w:t>Nut-free:</w:t>
      </w:r>
      <w:r w:rsidRPr="00D70A00">
        <w:rPr>
          <w:rFonts w:ascii="Arial" w:hAnsi="Arial" w:cs="Arial"/>
          <w:sz w:val="23"/>
          <w:szCs w:val="23"/>
        </w:rPr>
        <w:t xml:space="preserve"> </w:t>
      </w:r>
      <w:r w:rsidRPr="00D70A00">
        <w:rPr>
          <w:rFonts w:ascii="Segoe UI Emoji" w:hAnsi="Segoe UI Emoji" w:cs="Segoe UI Emoji"/>
          <w:sz w:val="23"/>
          <w:szCs w:val="23"/>
        </w:rPr>
        <w:t>✅</w:t>
      </w:r>
      <w:r w:rsidRPr="00D70A00">
        <w:rPr>
          <w:rFonts w:ascii="Arial" w:hAnsi="Arial" w:cs="Arial"/>
          <w:sz w:val="23"/>
          <w:szCs w:val="23"/>
        </w:rPr>
        <w:t xml:space="preserve"> Nut-free</w:t>
      </w:r>
    </w:p>
    <w:p w14:paraId="6D21E36D" w14:textId="77777777" w:rsidR="00070DD7" w:rsidRPr="00070DD7" w:rsidRDefault="00070DD7" w:rsidP="00070DD7">
      <w:pPr>
        <w:rPr>
          <w:rFonts w:ascii="Arial" w:hAnsi="Arial" w:cs="Arial"/>
          <w:sz w:val="23"/>
          <w:szCs w:val="23"/>
        </w:rPr>
      </w:pPr>
    </w:p>
    <w:sectPr w:rsidR="00070DD7" w:rsidRPr="00070DD7" w:rsidSect="00AB488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C304D"/>
    <w:multiLevelType w:val="multilevel"/>
    <w:tmpl w:val="977A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F3EB1"/>
    <w:multiLevelType w:val="multilevel"/>
    <w:tmpl w:val="8AF4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792118"/>
    <w:multiLevelType w:val="hybridMultilevel"/>
    <w:tmpl w:val="915026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C171F"/>
    <w:multiLevelType w:val="multilevel"/>
    <w:tmpl w:val="5166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E6FAB"/>
    <w:multiLevelType w:val="hybridMultilevel"/>
    <w:tmpl w:val="79A2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64A9B"/>
    <w:multiLevelType w:val="multilevel"/>
    <w:tmpl w:val="9FA2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535744">
    <w:abstractNumId w:val="0"/>
  </w:num>
  <w:num w:numId="2" w16cid:durableId="213935856">
    <w:abstractNumId w:val="1"/>
  </w:num>
  <w:num w:numId="3" w16cid:durableId="1669746179">
    <w:abstractNumId w:val="4"/>
  </w:num>
  <w:num w:numId="4" w16cid:durableId="1216048212">
    <w:abstractNumId w:val="5"/>
  </w:num>
  <w:num w:numId="5" w16cid:durableId="691421122">
    <w:abstractNumId w:val="2"/>
  </w:num>
  <w:num w:numId="6" w16cid:durableId="502163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8B"/>
    <w:rsid w:val="00063A4A"/>
    <w:rsid w:val="00070DD7"/>
    <w:rsid w:val="00135C15"/>
    <w:rsid w:val="002256CE"/>
    <w:rsid w:val="00396E79"/>
    <w:rsid w:val="003D3A9C"/>
    <w:rsid w:val="003F48D3"/>
    <w:rsid w:val="00541E95"/>
    <w:rsid w:val="007240F5"/>
    <w:rsid w:val="0083244C"/>
    <w:rsid w:val="008F1660"/>
    <w:rsid w:val="00981BC5"/>
    <w:rsid w:val="009B7CDF"/>
    <w:rsid w:val="00A942E5"/>
    <w:rsid w:val="00AB488B"/>
    <w:rsid w:val="00AC5E9B"/>
    <w:rsid w:val="00B85FB5"/>
    <w:rsid w:val="00BB3CDB"/>
    <w:rsid w:val="00CE6958"/>
    <w:rsid w:val="00D70A00"/>
    <w:rsid w:val="00E3257C"/>
    <w:rsid w:val="00E6292A"/>
    <w:rsid w:val="00E80275"/>
    <w:rsid w:val="00E82FC6"/>
    <w:rsid w:val="00EE5CD4"/>
    <w:rsid w:val="00F32CE8"/>
    <w:rsid w:val="00F6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8F2C"/>
  <w15:chartTrackingRefBased/>
  <w15:docId w15:val="{B2731946-766E-462E-8C9D-CB06A78D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8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8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8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8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48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Bernard</dc:creator>
  <cp:keywords/>
  <dc:description/>
  <cp:lastModifiedBy>Sandra Bernard</cp:lastModifiedBy>
  <cp:revision>22</cp:revision>
  <dcterms:created xsi:type="dcterms:W3CDTF">2026-07-19T22:13:00Z</dcterms:created>
  <dcterms:modified xsi:type="dcterms:W3CDTF">2026-07-29T04:56:00Z</dcterms:modified>
</cp:coreProperties>
</file>